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4F" w:rsidRPr="00E027BA" w:rsidRDefault="0046540B" w:rsidP="00E027BA">
      <w:pPr>
        <w:pStyle w:val="Title"/>
      </w:pPr>
      <w:r>
        <w:t>Finance</w:t>
      </w:r>
      <w:r w:rsidR="00140884">
        <w:t xml:space="preserve"> </w:t>
      </w:r>
      <w:r w:rsidR="004C314F" w:rsidRPr="00E027BA">
        <w:t>Committee Meeting Agenda</w:t>
      </w:r>
    </w:p>
    <w:p w:rsidR="00F13DB2" w:rsidRPr="00E027BA" w:rsidRDefault="0046540B" w:rsidP="00E027BA">
      <w:pPr>
        <w:pStyle w:val="Title"/>
      </w:pPr>
      <w:r>
        <w:t>Thursday</w:t>
      </w:r>
      <w:r w:rsidR="00B12C02" w:rsidRPr="00E027BA">
        <w:t xml:space="preserve">, </w:t>
      </w:r>
      <w:r w:rsidR="00D83DE6">
        <w:t>January 11</w:t>
      </w:r>
      <w:r w:rsidR="00947E91" w:rsidRPr="00E027BA">
        <w:t xml:space="preserve">, </w:t>
      </w:r>
      <w:r w:rsidR="00D83DE6">
        <w:t>2024</w:t>
      </w:r>
      <w:bookmarkStart w:id="0" w:name="_GoBack"/>
      <w:bookmarkEnd w:id="0"/>
      <w:r w:rsidR="004C314F" w:rsidRPr="00E027BA">
        <w:t xml:space="preserve"> </w:t>
      </w:r>
      <w:r w:rsidR="00E027BA">
        <w:t xml:space="preserve">| </w:t>
      </w:r>
      <w:r>
        <w:t>8:</w:t>
      </w:r>
      <w:r w:rsidR="00D83DE6">
        <w:t>00</w:t>
      </w:r>
      <w:r w:rsidR="00B12C02" w:rsidRPr="00E027BA">
        <w:t xml:space="preserve"> </w:t>
      </w:r>
      <w:r w:rsidR="00512BB9">
        <w:t>A</w:t>
      </w:r>
      <w:r w:rsidR="004C314F" w:rsidRPr="00E027BA">
        <w:t>M</w:t>
      </w:r>
    </w:p>
    <w:p w:rsidR="00F13DB2" w:rsidRPr="00E027BA" w:rsidRDefault="00846841" w:rsidP="00E027BA">
      <w:pPr>
        <w:pStyle w:val="Title"/>
      </w:pPr>
      <w:r w:rsidRPr="00E027BA">
        <w:t>101 Queen City Road</w:t>
      </w:r>
      <w:r w:rsidR="00F13DB2" w:rsidRPr="00E027BA">
        <w:t>, Burlington VT 05401</w:t>
      </w:r>
    </w:p>
    <w:p w:rsidR="00F13DB2" w:rsidRPr="00006DF9" w:rsidRDefault="00F13DB2" w:rsidP="00E027BA">
      <w:r w:rsidRPr="00006DF9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775920F" wp14:editId="4788014D">
                <wp:simplePos x="0" y="0"/>
                <wp:positionH relativeFrom="margin">
                  <wp:align>center</wp:align>
                </wp:positionH>
                <wp:positionV relativeFrom="paragraph">
                  <wp:posOffset>106679</wp:posOffset>
                </wp:positionV>
                <wp:extent cx="6080760" cy="0"/>
                <wp:effectExtent l="0" t="0" r="1524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D36A1" id="Line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page;mso-height-relative:page" from="0,8.4pt" to="478.8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" o:allowincell="f">
                <w10:wrap anchorx="margin"/>
              </v:line>
            </w:pict>
          </mc:Fallback>
        </mc:AlternateContent>
      </w:r>
    </w:p>
    <w:p w:rsidR="00F13DB2" w:rsidRPr="00E027BA" w:rsidRDefault="00F13DB2" w:rsidP="00E027BA">
      <w:pPr>
        <w:pStyle w:val="Subtitle"/>
      </w:pPr>
      <w:r w:rsidRPr="00E027BA">
        <w:t xml:space="preserve">The mission of GMT is to promote and operate safe, convenient, accessible, innovative, and sustainable public transportation services in northwest and central Vermont that reduce congestion and pollution, encourage </w:t>
      </w:r>
      <w:proofErr w:type="gramStart"/>
      <w:r w:rsidRPr="00E027BA">
        <w:t>transit oriented</w:t>
      </w:r>
      <w:proofErr w:type="gramEnd"/>
      <w:r w:rsidRPr="00E027BA">
        <w:t xml:space="preserve"> development, and enhance the quality of life for all.</w:t>
      </w:r>
    </w:p>
    <w:p w:rsidR="00A75B79" w:rsidRPr="00C94B06" w:rsidRDefault="00F13DB2" w:rsidP="00E027BA">
      <w:r w:rsidRPr="00006DF9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5354A9B" wp14:editId="5C33A6D8">
                <wp:simplePos x="0" y="0"/>
                <wp:positionH relativeFrom="margin">
                  <wp:align>center</wp:align>
                </wp:positionH>
                <wp:positionV relativeFrom="paragraph">
                  <wp:posOffset>107949</wp:posOffset>
                </wp:positionV>
                <wp:extent cx="6080760" cy="0"/>
                <wp:effectExtent l="0" t="0" r="1524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2132" id="Line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page;mso-height-relative:page" from="0,8.5pt" to="478.8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" o:allowincell="f">
                <w10:wrap anchorx="margin"/>
              </v:line>
            </w:pict>
          </mc:Fallback>
        </mc:AlternateContent>
      </w:r>
    </w:p>
    <w:p w:rsidR="009A5799" w:rsidRDefault="009A5799" w:rsidP="00E027BA"/>
    <w:p w:rsidR="009A5799" w:rsidRPr="00E027BA" w:rsidRDefault="0083124A" w:rsidP="00E027BA">
      <w:pPr>
        <w:rPr>
          <w:rStyle w:val="Strong"/>
        </w:rPr>
      </w:pPr>
      <w:r w:rsidRPr="00E027BA">
        <w:rPr>
          <w:rStyle w:val="Strong"/>
        </w:rPr>
        <w:t>Attendees may join</w:t>
      </w:r>
      <w:r w:rsidR="00F806F2">
        <w:rPr>
          <w:rStyle w:val="Strong"/>
        </w:rPr>
        <w:t xml:space="preserve"> </w:t>
      </w:r>
      <w:r w:rsidRPr="00E027BA">
        <w:rPr>
          <w:rStyle w:val="Strong"/>
        </w:rPr>
        <w:t xml:space="preserve">remotely </w:t>
      </w:r>
      <w:r w:rsidR="009A5799" w:rsidRPr="00E027BA">
        <w:rPr>
          <w:rStyle w:val="Strong"/>
        </w:rPr>
        <w:t>via Zoom:</w:t>
      </w:r>
    </w:p>
    <w:p w:rsidR="00316783" w:rsidRPr="005C44AF" w:rsidRDefault="009A5799" w:rsidP="00316783">
      <w:r w:rsidRPr="001F7549">
        <w:br/>
      </w:r>
      <w:r w:rsidR="00316783" w:rsidRPr="00E027BA">
        <w:t xml:space="preserve">Video Conference:    </w:t>
      </w:r>
      <w:hyperlink r:id="rId8" w:tgtFrame="_blank" w:history="1"/>
      <w:r w:rsidR="00316783" w:rsidRPr="00E027BA">
        <w:t xml:space="preserve"> </w:t>
      </w:r>
      <w:r w:rsidR="00316783" w:rsidRPr="00E027BA">
        <w:tab/>
      </w:r>
      <w:hyperlink r:id="rId9" w:tgtFrame="_blank" w:history="1">
        <w:r w:rsidR="00316783" w:rsidRPr="005C44AF">
          <w:rPr>
            <w:rStyle w:val="Hyperlink"/>
          </w:rPr>
          <w:t>https://us02web.zoom.us/j/7507551826</w:t>
        </w:r>
      </w:hyperlink>
    </w:p>
    <w:p w:rsidR="00316783" w:rsidRDefault="00316783" w:rsidP="00316783">
      <w:r w:rsidRPr="00E027BA">
        <w:t xml:space="preserve">Phone-in Audio Only:    </w:t>
      </w:r>
      <w:r w:rsidRPr="00E027BA">
        <w:tab/>
      </w:r>
      <w:r w:rsidRPr="005C44AF">
        <w:t>+1 309 205 3325 US</w:t>
      </w:r>
      <w:r w:rsidRPr="00E027BA">
        <w:br/>
        <w:t xml:space="preserve">Meeting ID:  </w:t>
      </w:r>
      <w:r w:rsidRPr="00E027BA">
        <w:tab/>
      </w:r>
      <w:r w:rsidRPr="00E027BA">
        <w:tab/>
      </w:r>
      <w:r w:rsidRPr="005C44AF">
        <w:t>750 755 1826</w:t>
      </w:r>
    </w:p>
    <w:p w:rsidR="001300FE" w:rsidRDefault="001300FE" w:rsidP="00316783"/>
    <w:p w:rsidR="00F806F2" w:rsidRDefault="00F806F2" w:rsidP="00E027BA"/>
    <w:p w:rsidR="001300FE" w:rsidRPr="00E027BA" w:rsidRDefault="001300FE" w:rsidP="00E027BA">
      <w:r w:rsidRPr="00E027BA">
        <w:t xml:space="preserve">1. </w:t>
      </w:r>
      <w:r w:rsidRPr="00E027BA">
        <w:tab/>
      </w:r>
      <w:r w:rsidR="0046540B">
        <w:t>8:</w:t>
      </w:r>
      <w:r w:rsidR="00D83DE6">
        <w:t>00</w:t>
      </w:r>
      <w:r w:rsidR="0046540B">
        <w:t xml:space="preserve"> </w:t>
      </w:r>
      <w:r w:rsidR="00512BB9">
        <w:t>A</w:t>
      </w:r>
      <w:r w:rsidRPr="00E027BA">
        <w:t xml:space="preserve">M – Meeting Called to Order </w:t>
      </w:r>
    </w:p>
    <w:p w:rsidR="001300FE" w:rsidRPr="00E027BA" w:rsidRDefault="001300FE" w:rsidP="00E027BA"/>
    <w:p w:rsidR="001300FE" w:rsidRPr="00E027BA" w:rsidRDefault="001300FE" w:rsidP="00E027BA">
      <w:r w:rsidRPr="00E027BA">
        <w:t xml:space="preserve">2. </w:t>
      </w:r>
      <w:r w:rsidRPr="00E027BA">
        <w:tab/>
      </w:r>
      <w:r w:rsidR="0046540B">
        <w:t>8:</w:t>
      </w:r>
      <w:r w:rsidR="00D83DE6">
        <w:t>01</w:t>
      </w:r>
      <w:r w:rsidR="0046540B">
        <w:t xml:space="preserve"> </w:t>
      </w:r>
      <w:r w:rsidR="00512BB9">
        <w:t>A</w:t>
      </w:r>
      <w:r w:rsidRPr="00E027BA">
        <w:t xml:space="preserve">M – Adjustment to the Agenda </w:t>
      </w:r>
    </w:p>
    <w:p w:rsidR="001300FE" w:rsidRPr="00E027BA" w:rsidRDefault="001300FE" w:rsidP="00E027BA"/>
    <w:p w:rsidR="001300FE" w:rsidRPr="00E027BA" w:rsidRDefault="001300FE" w:rsidP="00E027BA">
      <w:r w:rsidRPr="00E027BA">
        <w:t>3.</w:t>
      </w:r>
      <w:r w:rsidRPr="00E027BA">
        <w:tab/>
      </w:r>
      <w:r w:rsidR="0046540B">
        <w:t>8:</w:t>
      </w:r>
      <w:r w:rsidR="00D83DE6">
        <w:t>05</w:t>
      </w:r>
      <w:r w:rsidR="00512BB9">
        <w:t xml:space="preserve"> A</w:t>
      </w:r>
      <w:r w:rsidRPr="00E027BA">
        <w:t>M – Public Comment</w:t>
      </w:r>
    </w:p>
    <w:p w:rsidR="001300FE" w:rsidRPr="00E027BA" w:rsidRDefault="001300FE" w:rsidP="00E027BA"/>
    <w:p w:rsidR="001300FE" w:rsidRPr="00E027BA" w:rsidRDefault="001300FE" w:rsidP="00E027BA">
      <w:r w:rsidRPr="00E027BA">
        <w:t>4.</w:t>
      </w:r>
      <w:r w:rsidRPr="00E027BA">
        <w:tab/>
      </w:r>
      <w:r w:rsidR="0046540B">
        <w:t>8:</w:t>
      </w:r>
      <w:r w:rsidR="00D83DE6">
        <w:t>10</w:t>
      </w:r>
      <w:r w:rsidR="0046540B">
        <w:t xml:space="preserve"> </w:t>
      </w:r>
      <w:r w:rsidR="00512BB9">
        <w:t>A</w:t>
      </w:r>
      <w:r w:rsidRPr="00E027BA">
        <w:t xml:space="preserve">M – Approval of Committee Minutes </w:t>
      </w:r>
      <w:r w:rsidR="00512BB9">
        <w:t>(</w:t>
      </w:r>
      <w:hyperlink r:id="rId10" w:history="1">
        <w:r w:rsidR="00D83DE6" w:rsidRPr="00D83DE6">
          <w:rPr>
            <w:rStyle w:val="Hyperlink"/>
          </w:rPr>
          <w:t>December 14, 2023</w:t>
        </w:r>
      </w:hyperlink>
      <w:r w:rsidR="00512BB9">
        <w:t>)</w:t>
      </w:r>
    </w:p>
    <w:p w:rsidR="001300FE" w:rsidRPr="00E027BA" w:rsidRDefault="001300FE" w:rsidP="00E027BA"/>
    <w:p w:rsidR="00F806F2" w:rsidRDefault="001300FE" w:rsidP="00E027BA">
      <w:r w:rsidRPr="00E027BA">
        <w:t xml:space="preserve">5. </w:t>
      </w:r>
      <w:r w:rsidRPr="00E027BA">
        <w:tab/>
      </w:r>
      <w:r w:rsidR="0046540B">
        <w:t>8:</w:t>
      </w:r>
      <w:r w:rsidR="00D83DE6">
        <w:t>15</w:t>
      </w:r>
      <w:r w:rsidR="00140884">
        <w:t xml:space="preserve"> </w:t>
      </w:r>
      <w:r w:rsidR="00512BB9">
        <w:t>A</w:t>
      </w:r>
      <w:r w:rsidRPr="00E027BA">
        <w:t xml:space="preserve">M – </w:t>
      </w:r>
      <w:r w:rsidR="00D83DE6">
        <w:t>New Commissioner Introductions</w:t>
      </w:r>
    </w:p>
    <w:p w:rsidR="00A8506B" w:rsidRDefault="00A8506B" w:rsidP="00E027BA"/>
    <w:p w:rsidR="00A8506B" w:rsidRDefault="00A8506B" w:rsidP="00E027BA">
      <w:r>
        <w:t xml:space="preserve">6. </w:t>
      </w:r>
      <w:r>
        <w:tab/>
      </w:r>
      <w:r w:rsidR="0046540B">
        <w:t>8:</w:t>
      </w:r>
      <w:r w:rsidR="00D83DE6">
        <w:t>25</w:t>
      </w:r>
      <w:r>
        <w:t xml:space="preserve"> AM – </w:t>
      </w:r>
      <w:r w:rsidR="00D83DE6">
        <w:t xml:space="preserve">Director of Finance Updates </w:t>
      </w:r>
    </w:p>
    <w:p w:rsidR="00A8506B" w:rsidRDefault="00A8506B" w:rsidP="00E027BA"/>
    <w:p w:rsidR="00A8506B" w:rsidRPr="00E027BA" w:rsidRDefault="00A8506B" w:rsidP="00E027BA">
      <w:r>
        <w:t xml:space="preserve">7. </w:t>
      </w:r>
      <w:r>
        <w:tab/>
      </w:r>
      <w:r w:rsidR="0046540B">
        <w:t>8:</w:t>
      </w:r>
      <w:r w:rsidR="00D83DE6">
        <w:t>35</w:t>
      </w:r>
      <w:r w:rsidR="0046540B">
        <w:t xml:space="preserve"> AM</w:t>
      </w:r>
      <w:r>
        <w:t xml:space="preserve"> – </w:t>
      </w:r>
      <w:r w:rsidR="00D83DE6">
        <w:t>FY24 Capital Budget Adjustment</w:t>
      </w:r>
    </w:p>
    <w:p w:rsidR="001300FE" w:rsidRPr="00E027BA" w:rsidRDefault="001300FE" w:rsidP="00E027BA"/>
    <w:p w:rsidR="00D83DE6" w:rsidRDefault="00A8506B" w:rsidP="00E027BA">
      <w:r>
        <w:t>8</w:t>
      </w:r>
      <w:r w:rsidR="001300FE" w:rsidRPr="00E027BA">
        <w:t xml:space="preserve">. </w:t>
      </w:r>
      <w:r w:rsidR="001300FE" w:rsidRPr="00E027BA">
        <w:tab/>
      </w:r>
      <w:r w:rsidR="00D83DE6">
        <w:t>8:45 AM – College Street Shuttle Assessment Discussion</w:t>
      </w:r>
    </w:p>
    <w:p w:rsidR="00D83DE6" w:rsidRDefault="00D83DE6" w:rsidP="00E027BA"/>
    <w:p w:rsidR="001300FE" w:rsidRPr="00E027BA" w:rsidRDefault="00D83DE6" w:rsidP="00E027BA">
      <w:r>
        <w:t>9.</w:t>
      </w:r>
      <w:r>
        <w:tab/>
        <w:t>8:55</w:t>
      </w:r>
      <w:r w:rsidR="001300FE" w:rsidRPr="00E027BA">
        <w:t xml:space="preserve"> </w:t>
      </w:r>
      <w:r w:rsidR="00512BB9">
        <w:t>A</w:t>
      </w:r>
      <w:r w:rsidR="001300FE" w:rsidRPr="00E027BA">
        <w:t xml:space="preserve">M – Commissioner Comments </w:t>
      </w:r>
    </w:p>
    <w:p w:rsidR="001300FE" w:rsidRPr="00E027BA" w:rsidRDefault="001300FE" w:rsidP="00E027BA"/>
    <w:p w:rsidR="009A5799" w:rsidRPr="00E027BA" w:rsidRDefault="00D83DE6" w:rsidP="00E027BA">
      <w:r>
        <w:t>10</w:t>
      </w:r>
      <w:r w:rsidR="001300FE" w:rsidRPr="00E027BA">
        <w:t xml:space="preserve">. </w:t>
      </w:r>
      <w:r w:rsidR="001300FE" w:rsidRPr="00E027BA">
        <w:tab/>
      </w:r>
      <w:r w:rsidR="0046540B">
        <w:t>9:</w:t>
      </w:r>
      <w:r>
        <w:t>00</w:t>
      </w:r>
      <w:r w:rsidR="0046540B">
        <w:t xml:space="preserve"> AM </w:t>
      </w:r>
      <w:r w:rsidR="001300FE" w:rsidRPr="00E027BA">
        <w:t xml:space="preserve">– Adjourn </w:t>
      </w:r>
      <w:r w:rsidR="009A5799" w:rsidRPr="00E027BA">
        <w:br/>
      </w:r>
    </w:p>
    <w:p w:rsidR="001300FE" w:rsidRPr="00E027BA" w:rsidRDefault="001300FE" w:rsidP="00E027BA">
      <w:pPr>
        <w:rPr>
          <w:rStyle w:val="Strong"/>
        </w:rPr>
      </w:pPr>
      <w:r w:rsidRPr="00E027BA">
        <w:rPr>
          <w:rStyle w:val="Strong"/>
        </w:rPr>
        <w:br w:type="page"/>
      </w:r>
    </w:p>
    <w:p w:rsidR="001300FE" w:rsidRPr="00E027BA" w:rsidRDefault="001300FE" w:rsidP="00E027BA">
      <w:pPr>
        <w:rPr>
          <w:rStyle w:val="Strong"/>
        </w:rPr>
      </w:pPr>
      <w:r w:rsidRPr="00E027BA">
        <w:rPr>
          <w:rStyle w:val="Strong"/>
        </w:rPr>
        <w:lastRenderedPageBreak/>
        <w:t>Notes:</w:t>
      </w:r>
    </w:p>
    <w:p w:rsidR="001300FE" w:rsidRPr="00E027BA" w:rsidRDefault="001300FE" w:rsidP="00E027BA">
      <w:pPr>
        <w:rPr>
          <w:rStyle w:val="Strong"/>
        </w:rPr>
      </w:pPr>
    </w:p>
    <w:p w:rsidR="00E027BA" w:rsidRDefault="001300FE" w:rsidP="00E027BA">
      <w:pPr>
        <w:pStyle w:val="ListParagraph"/>
        <w:numPr>
          <w:ilvl w:val="0"/>
          <w:numId w:val="20"/>
        </w:numPr>
      </w:pPr>
      <w:r w:rsidRPr="00E027BA">
        <w:t xml:space="preserve">Persons with disabilities who require assistance or special arrangements to participate in programs or activities are encouraged to contact Jamie Smith at 802-540-1098 at least 48 hours in advance so that proper arrangements can be made. Hearing disabled patrons can contact GMT through the Vermont Relay Service (711). </w:t>
      </w:r>
    </w:p>
    <w:p w:rsidR="001300FE" w:rsidRPr="00E027BA" w:rsidRDefault="001300FE" w:rsidP="00E027BA">
      <w:pPr>
        <w:pStyle w:val="ListParagraph"/>
        <w:numPr>
          <w:ilvl w:val="0"/>
          <w:numId w:val="20"/>
        </w:numPr>
      </w:pPr>
      <w:r w:rsidRPr="00E027BA">
        <w:t>Free transportation to and from GMT Board Meetings is available within the GMT service area. To make advance arrangements, please call GMT’s Customer Service Representatives at 802-540-2468.</w:t>
      </w:r>
    </w:p>
    <w:p w:rsidR="001300FE" w:rsidRPr="001300FE" w:rsidRDefault="001300FE" w:rsidP="00E027BA"/>
    <w:sectPr w:rsidR="001300FE" w:rsidRPr="001300FE" w:rsidSect="00E02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FA" w:rsidRDefault="00DF0DFA" w:rsidP="00E027BA">
      <w:r>
        <w:separator/>
      </w:r>
    </w:p>
  </w:endnote>
  <w:endnote w:type="continuationSeparator" w:id="0">
    <w:p w:rsidR="00DF0DFA" w:rsidRDefault="00DF0DFA" w:rsidP="00E0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0B" w:rsidRDefault="00486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FE" w:rsidRPr="00E027BA" w:rsidRDefault="00676185" w:rsidP="00E027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A4CCA0" wp14:editId="5902AE2A">
              <wp:simplePos x="0" y="0"/>
              <wp:positionH relativeFrom="margin">
                <wp:align>center</wp:align>
              </wp:positionH>
              <wp:positionV relativeFrom="line">
                <wp:align>center</wp:align>
              </wp:positionV>
              <wp:extent cx="6976872" cy="0"/>
              <wp:effectExtent l="0" t="12700" r="2095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68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F13D2A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line;mso-width-percent:0;mso-width-relative:margin" from="0,0" to="549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" strokecolor="#9bbb59 [3206]" strokeweight="2pt">
              <w10:wrap anchorx="margin" anchory="line"/>
            </v:line>
          </w:pict>
        </mc:Fallback>
      </mc:AlternateContent>
    </w:r>
    <w:r>
      <w:br/>
    </w:r>
    <w:r w:rsidR="001300FE" w:rsidRPr="00E027BA">
      <w:rPr>
        <w:rStyle w:val="Strong"/>
      </w:rPr>
      <w:t>101 Queen City Park Rd, Burlington, VT 05401</w:t>
    </w:r>
    <w:r w:rsidR="001300FE" w:rsidRPr="00E027BA">
      <w:t xml:space="preserve"> | T: 802-540-2468 F: 802-864-5564</w:t>
    </w:r>
  </w:p>
  <w:p w:rsidR="001300FE" w:rsidRPr="00E027BA" w:rsidRDefault="001300FE" w:rsidP="00E027BA">
    <w:pPr>
      <w:pStyle w:val="Footer"/>
    </w:pPr>
    <w:r w:rsidRPr="00E027BA">
      <w:rPr>
        <w:rStyle w:val="Strong"/>
      </w:rPr>
      <w:t>6088 VT Route 12, Berlin, VT 05602</w:t>
    </w:r>
    <w:r w:rsidRPr="00E027BA">
      <w:t xml:space="preserve"> | T: 802-223-7287 F: 802-223-6236</w:t>
    </w:r>
  </w:p>
  <w:p w:rsidR="002A16D7" w:rsidRPr="00E027BA" w:rsidRDefault="001300FE" w:rsidP="00E027BA">
    <w:pPr>
      <w:pStyle w:val="Footer"/>
    </w:pPr>
    <w:r w:rsidRPr="00E027BA">
      <w:rPr>
        <w:rStyle w:val="Strong"/>
      </w:rPr>
      <w:t>375 Lake Road, Suite 5, St. Albans, VT 05478</w:t>
    </w:r>
    <w:r w:rsidRPr="00E027BA">
      <w:t xml:space="preserve"> | T: 802-527-2181 F: 802-527-5302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0B" w:rsidRDefault="00486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FA" w:rsidRDefault="00DF0DFA" w:rsidP="00E027BA">
      <w:r>
        <w:separator/>
      </w:r>
    </w:p>
  </w:footnote>
  <w:footnote w:type="continuationSeparator" w:id="0">
    <w:p w:rsidR="00DF0DFA" w:rsidRDefault="00DF0DFA" w:rsidP="00E0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0B" w:rsidRDefault="00486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D7" w:rsidRPr="002A16D7" w:rsidRDefault="002A16D7" w:rsidP="00E027B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24E3071" wp14:editId="2CA5185F">
          <wp:simplePos x="0" y="0"/>
          <wp:positionH relativeFrom="margin">
            <wp:align>center</wp:align>
          </wp:positionH>
          <wp:positionV relativeFrom="paragraph">
            <wp:posOffset>-568960</wp:posOffset>
          </wp:positionV>
          <wp:extent cx="2121408" cy="142646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426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0B" w:rsidRDefault="00486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4C5"/>
    <w:multiLevelType w:val="hybridMultilevel"/>
    <w:tmpl w:val="0B82B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107FD"/>
    <w:multiLevelType w:val="hybridMultilevel"/>
    <w:tmpl w:val="5F280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0012E2"/>
    <w:multiLevelType w:val="hybridMultilevel"/>
    <w:tmpl w:val="25D26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6C6499"/>
    <w:multiLevelType w:val="hybridMultilevel"/>
    <w:tmpl w:val="FF5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DB9"/>
    <w:multiLevelType w:val="hybridMultilevel"/>
    <w:tmpl w:val="20082390"/>
    <w:lvl w:ilvl="0" w:tplc="18C8F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F46"/>
    <w:multiLevelType w:val="hybridMultilevel"/>
    <w:tmpl w:val="66986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9801B8"/>
    <w:multiLevelType w:val="hybridMultilevel"/>
    <w:tmpl w:val="A2865A70"/>
    <w:lvl w:ilvl="0" w:tplc="18C8F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6C04"/>
    <w:multiLevelType w:val="hybridMultilevel"/>
    <w:tmpl w:val="4A2C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791B"/>
    <w:multiLevelType w:val="hybridMultilevel"/>
    <w:tmpl w:val="6BE0E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5A58A3"/>
    <w:multiLevelType w:val="hybridMultilevel"/>
    <w:tmpl w:val="657E151E"/>
    <w:lvl w:ilvl="0" w:tplc="F7CAA6F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6F66"/>
    <w:multiLevelType w:val="hybridMultilevel"/>
    <w:tmpl w:val="308CF186"/>
    <w:lvl w:ilvl="0" w:tplc="F7CAA6F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2866"/>
    <w:multiLevelType w:val="hybridMultilevel"/>
    <w:tmpl w:val="FE860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025394"/>
    <w:multiLevelType w:val="hybridMultilevel"/>
    <w:tmpl w:val="3EDE3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5665DC"/>
    <w:multiLevelType w:val="hybridMultilevel"/>
    <w:tmpl w:val="0D641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A1177E"/>
    <w:multiLevelType w:val="hybridMultilevel"/>
    <w:tmpl w:val="0FA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460CC"/>
    <w:multiLevelType w:val="hybridMultilevel"/>
    <w:tmpl w:val="B2BC7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E15DBA"/>
    <w:multiLevelType w:val="hybridMultilevel"/>
    <w:tmpl w:val="ED7A0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5A0EAD"/>
    <w:multiLevelType w:val="hybridMultilevel"/>
    <w:tmpl w:val="7E2E1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4B676D"/>
    <w:multiLevelType w:val="hybridMultilevel"/>
    <w:tmpl w:val="06983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C5D4456"/>
    <w:multiLevelType w:val="hybridMultilevel"/>
    <w:tmpl w:val="90C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19"/>
  </w:num>
  <w:num w:numId="10">
    <w:abstractNumId w:val="12"/>
  </w:num>
  <w:num w:numId="11">
    <w:abstractNumId w:val="16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E6"/>
    <w:rsid w:val="0000513E"/>
    <w:rsid w:val="00023359"/>
    <w:rsid w:val="00043114"/>
    <w:rsid w:val="00056776"/>
    <w:rsid w:val="000667AC"/>
    <w:rsid w:val="000744DD"/>
    <w:rsid w:val="00086194"/>
    <w:rsid w:val="0009207C"/>
    <w:rsid w:val="0009296E"/>
    <w:rsid w:val="00096D50"/>
    <w:rsid w:val="000C30DD"/>
    <w:rsid w:val="000F124B"/>
    <w:rsid w:val="000F3176"/>
    <w:rsid w:val="00104663"/>
    <w:rsid w:val="00106733"/>
    <w:rsid w:val="001300FE"/>
    <w:rsid w:val="00132447"/>
    <w:rsid w:val="00134A95"/>
    <w:rsid w:val="00140884"/>
    <w:rsid w:val="00162ADE"/>
    <w:rsid w:val="001638BD"/>
    <w:rsid w:val="00180B9B"/>
    <w:rsid w:val="00195BD1"/>
    <w:rsid w:val="001A4A01"/>
    <w:rsid w:val="001C0408"/>
    <w:rsid w:val="001E64FC"/>
    <w:rsid w:val="001F3A7E"/>
    <w:rsid w:val="00205A91"/>
    <w:rsid w:val="002107AB"/>
    <w:rsid w:val="002109DA"/>
    <w:rsid w:val="00215362"/>
    <w:rsid w:val="0022470B"/>
    <w:rsid w:val="00224BC5"/>
    <w:rsid w:val="0026501B"/>
    <w:rsid w:val="00280DE2"/>
    <w:rsid w:val="00283E2B"/>
    <w:rsid w:val="002A16D7"/>
    <w:rsid w:val="002A43DF"/>
    <w:rsid w:val="002B42F1"/>
    <w:rsid w:val="002D0A18"/>
    <w:rsid w:val="002D1BE6"/>
    <w:rsid w:val="002E7400"/>
    <w:rsid w:val="002F2AFE"/>
    <w:rsid w:val="002F5071"/>
    <w:rsid w:val="002F5F92"/>
    <w:rsid w:val="00301138"/>
    <w:rsid w:val="00316783"/>
    <w:rsid w:val="003370B0"/>
    <w:rsid w:val="0037154E"/>
    <w:rsid w:val="00377C73"/>
    <w:rsid w:val="003C1D99"/>
    <w:rsid w:val="003D4ACB"/>
    <w:rsid w:val="003E7302"/>
    <w:rsid w:val="0041559B"/>
    <w:rsid w:val="004235E9"/>
    <w:rsid w:val="00447707"/>
    <w:rsid w:val="00463D1D"/>
    <w:rsid w:val="00464F1B"/>
    <w:rsid w:val="0046540B"/>
    <w:rsid w:val="004707FC"/>
    <w:rsid w:val="00486B0B"/>
    <w:rsid w:val="004A2A94"/>
    <w:rsid w:val="004A6E58"/>
    <w:rsid w:val="004B7F44"/>
    <w:rsid w:val="004C314F"/>
    <w:rsid w:val="004D32A6"/>
    <w:rsid w:val="004D565C"/>
    <w:rsid w:val="004E4128"/>
    <w:rsid w:val="004E47EC"/>
    <w:rsid w:val="004F35DF"/>
    <w:rsid w:val="0050199B"/>
    <w:rsid w:val="00512BB9"/>
    <w:rsid w:val="005255A0"/>
    <w:rsid w:val="00530860"/>
    <w:rsid w:val="00530FC0"/>
    <w:rsid w:val="00541018"/>
    <w:rsid w:val="005448DF"/>
    <w:rsid w:val="00572AD4"/>
    <w:rsid w:val="0057739D"/>
    <w:rsid w:val="005B5F38"/>
    <w:rsid w:val="005B6D8B"/>
    <w:rsid w:val="005E6AA2"/>
    <w:rsid w:val="005F06A4"/>
    <w:rsid w:val="0063575E"/>
    <w:rsid w:val="00645D26"/>
    <w:rsid w:val="00671170"/>
    <w:rsid w:val="00671D35"/>
    <w:rsid w:val="00676185"/>
    <w:rsid w:val="00686D80"/>
    <w:rsid w:val="006B41B2"/>
    <w:rsid w:val="006E0EC6"/>
    <w:rsid w:val="006F7A36"/>
    <w:rsid w:val="00705EC7"/>
    <w:rsid w:val="00713CA9"/>
    <w:rsid w:val="007172E0"/>
    <w:rsid w:val="007259BE"/>
    <w:rsid w:val="00727255"/>
    <w:rsid w:val="00740AE6"/>
    <w:rsid w:val="00741CE0"/>
    <w:rsid w:val="0075311E"/>
    <w:rsid w:val="007820A1"/>
    <w:rsid w:val="0079143A"/>
    <w:rsid w:val="007A4764"/>
    <w:rsid w:val="007B5060"/>
    <w:rsid w:val="007E5DB1"/>
    <w:rsid w:val="007F2C4E"/>
    <w:rsid w:val="00811747"/>
    <w:rsid w:val="00830965"/>
    <w:rsid w:val="0083124A"/>
    <w:rsid w:val="00842F44"/>
    <w:rsid w:val="00846841"/>
    <w:rsid w:val="008512C6"/>
    <w:rsid w:val="00856B04"/>
    <w:rsid w:val="00864799"/>
    <w:rsid w:val="0087474D"/>
    <w:rsid w:val="00881047"/>
    <w:rsid w:val="00882033"/>
    <w:rsid w:val="00896392"/>
    <w:rsid w:val="008A4375"/>
    <w:rsid w:val="008B0A89"/>
    <w:rsid w:val="008B0D92"/>
    <w:rsid w:val="008D3F3B"/>
    <w:rsid w:val="008D41E9"/>
    <w:rsid w:val="008D78AE"/>
    <w:rsid w:val="008E5446"/>
    <w:rsid w:val="008F14E8"/>
    <w:rsid w:val="00904274"/>
    <w:rsid w:val="00912D59"/>
    <w:rsid w:val="00926AB9"/>
    <w:rsid w:val="009271C0"/>
    <w:rsid w:val="00947E91"/>
    <w:rsid w:val="0095119F"/>
    <w:rsid w:val="009606A7"/>
    <w:rsid w:val="00962A72"/>
    <w:rsid w:val="009A32A0"/>
    <w:rsid w:val="009A5799"/>
    <w:rsid w:val="009D0BB7"/>
    <w:rsid w:val="009D6964"/>
    <w:rsid w:val="00A63BDA"/>
    <w:rsid w:val="00A75B79"/>
    <w:rsid w:val="00A8185A"/>
    <w:rsid w:val="00A8506B"/>
    <w:rsid w:val="00AD273D"/>
    <w:rsid w:val="00AD48CD"/>
    <w:rsid w:val="00AE0BDD"/>
    <w:rsid w:val="00AE4F6D"/>
    <w:rsid w:val="00AF2462"/>
    <w:rsid w:val="00B00763"/>
    <w:rsid w:val="00B059DE"/>
    <w:rsid w:val="00B12B01"/>
    <w:rsid w:val="00B12C02"/>
    <w:rsid w:val="00B247CE"/>
    <w:rsid w:val="00B45716"/>
    <w:rsid w:val="00B47409"/>
    <w:rsid w:val="00B73957"/>
    <w:rsid w:val="00B822A7"/>
    <w:rsid w:val="00B84132"/>
    <w:rsid w:val="00BA1D3D"/>
    <w:rsid w:val="00BA5EB8"/>
    <w:rsid w:val="00BE5072"/>
    <w:rsid w:val="00BF221F"/>
    <w:rsid w:val="00BF7978"/>
    <w:rsid w:val="00C01355"/>
    <w:rsid w:val="00C13DBC"/>
    <w:rsid w:val="00C14CD2"/>
    <w:rsid w:val="00C16FF3"/>
    <w:rsid w:val="00C21538"/>
    <w:rsid w:val="00C25FBE"/>
    <w:rsid w:val="00C36AB2"/>
    <w:rsid w:val="00C55102"/>
    <w:rsid w:val="00C665E9"/>
    <w:rsid w:val="00C92234"/>
    <w:rsid w:val="00C94B06"/>
    <w:rsid w:val="00CB4955"/>
    <w:rsid w:val="00CB55FB"/>
    <w:rsid w:val="00CD34CA"/>
    <w:rsid w:val="00CE3C90"/>
    <w:rsid w:val="00CF2697"/>
    <w:rsid w:val="00D10EDC"/>
    <w:rsid w:val="00D130B2"/>
    <w:rsid w:val="00D2274D"/>
    <w:rsid w:val="00D36E81"/>
    <w:rsid w:val="00D376B2"/>
    <w:rsid w:val="00D44256"/>
    <w:rsid w:val="00D47CA0"/>
    <w:rsid w:val="00D5273A"/>
    <w:rsid w:val="00D54672"/>
    <w:rsid w:val="00D719E0"/>
    <w:rsid w:val="00D73BE0"/>
    <w:rsid w:val="00D74D9E"/>
    <w:rsid w:val="00D81411"/>
    <w:rsid w:val="00D83DE6"/>
    <w:rsid w:val="00D9219A"/>
    <w:rsid w:val="00D943E5"/>
    <w:rsid w:val="00DB5883"/>
    <w:rsid w:val="00DB683F"/>
    <w:rsid w:val="00DC3A2E"/>
    <w:rsid w:val="00DC4B72"/>
    <w:rsid w:val="00DF0DFA"/>
    <w:rsid w:val="00DF173A"/>
    <w:rsid w:val="00E027BA"/>
    <w:rsid w:val="00E04684"/>
    <w:rsid w:val="00E04C5F"/>
    <w:rsid w:val="00E17D31"/>
    <w:rsid w:val="00E17FED"/>
    <w:rsid w:val="00E4734E"/>
    <w:rsid w:val="00E5099F"/>
    <w:rsid w:val="00E51719"/>
    <w:rsid w:val="00E72440"/>
    <w:rsid w:val="00E735FE"/>
    <w:rsid w:val="00EA7FDD"/>
    <w:rsid w:val="00EF2937"/>
    <w:rsid w:val="00EF7EF4"/>
    <w:rsid w:val="00F13DB2"/>
    <w:rsid w:val="00F45A5D"/>
    <w:rsid w:val="00F508CB"/>
    <w:rsid w:val="00F553D5"/>
    <w:rsid w:val="00F63177"/>
    <w:rsid w:val="00F65C06"/>
    <w:rsid w:val="00F7165F"/>
    <w:rsid w:val="00F806F2"/>
    <w:rsid w:val="00F9371C"/>
    <w:rsid w:val="00FA2475"/>
    <w:rsid w:val="00FA4E6A"/>
    <w:rsid w:val="00FA6684"/>
    <w:rsid w:val="00FB5AB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DB19CE"/>
  <w14:defaultImageDpi w14:val="300"/>
  <w15:docId w15:val="{5FCBFBCF-654D-B143-AF4B-A1CF0557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7BA"/>
    <w:rPr>
      <w:rFonts w:ascii="Century Gothic" w:hAnsi="Century Gothic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6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7BA"/>
    <w:pPr>
      <w:tabs>
        <w:tab w:val="center" w:pos="4320"/>
        <w:tab w:val="right" w:pos="864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27BA"/>
    <w:rPr>
      <w:rFonts w:ascii="Century Gothic" w:hAnsi="Century Gothic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D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B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0DE2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80D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2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E9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27BA"/>
    <w:pPr>
      <w:jc w:val="center"/>
    </w:pPr>
    <w:rPr>
      <w:rFonts w:eastAsia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027BA"/>
    <w:rPr>
      <w:rFonts w:ascii="Century Gothic" w:eastAsia="Times New Roman" w:hAnsi="Century Gothic" w:cs="Arial"/>
      <w:b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0FE"/>
    <w:pPr>
      <w:ind w:right="-90"/>
      <w:jc w:val="center"/>
    </w:pPr>
    <w:rPr>
      <w:rFonts w:ascii="Arial" w:eastAsia="Times New Roman" w:hAnsi="Arial"/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300FE"/>
    <w:rPr>
      <w:rFonts w:ascii="Arial" w:eastAsia="Times New Roman" w:hAnsi="Arial" w:cs="Arial"/>
      <w:i/>
      <w:lang w:eastAsia="en-US"/>
    </w:rPr>
  </w:style>
  <w:style w:type="character" w:styleId="Strong">
    <w:name w:val="Strong"/>
    <w:uiPriority w:val="22"/>
    <w:qFormat/>
    <w:rsid w:val="00E027BA"/>
    <w:rPr>
      <w:rFonts w:ascii="Century Gothic" w:hAnsi="Century Gothic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1978472273&amp;sa=D&amp;source=calendar&amp;ust=1612642434057000&amp;usg=AOvVaw28AIvvIqdg2Ps7-A1Eqtb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idegmt.com/wp-content/uploads/Finance-Committee-Meeting-Minutes_202312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750755182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bombard/Desktop/Website%20Updates/GMT%20Templates/Finance%20Committe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2F1A-0A1B-2C4A-87D1-A35868DA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 Committee Agenda.dotx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alabombard@ridegmt.com</dc:creator>
  <cp:keywords/>
  <dc:description/>
  <cp:lastModifiedBy>alabombard@ridegmt.com</cp:lastModifiedBy>
  <cp:revision>1</cp:revision>
  <cp:lastPrinted>2024-01-04T18:15:00Z</cp:lastPrinted>
  <dcterms:created xsi:type="dcterms:W3CDTF">2024-01-04T18:11:00Z</dcterms:created>
  <dcterms:modified xsi:type="dcterms:W3CDTF">2024-01-04T18:16:00Z</dcterms:modified>
</cp:coreProperties>
</file>